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800"/>
        </w:tabs>
        <w:spacing w:after="60"/>
        <w:ind w:left="1985" w:hanging="1985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#107-BIS-e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R3-20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2790</w:t>
      </w:r>
      <w:bookmarkStart w:id="0" w:name="_GoBack"/>
      <w:bookmarkEnd w:id="0"/>
    </w:p>
    <w:p>
      <w:pPr>
        <w:pStyle w:val="41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20th - 30th April 2020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sz w:val="21"/>
          <w:szCs w:val="22"/>
          <w:lang w:val="en-US" w:eastAsia="zh-CN"/>
        </w:rPr>
        <w:t>Pr</w:t>
      </w:r>
      <w:r>
        <w:rPr>
          <w:color w:val="000000"/>
          <w:sz w:val="21"/>
          <w:szCs w:val="22"/>
        </w:rPr>
        <w:t>opagation of immediate MDT configuration in case of Xn inter-RAT HO</w:t>
      </w:r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>
      <w:pPr>
        <w:pStyle w:val="18"/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lang w:eastAsia="zh-CN"/>
        </w:rPr>
        <w:t>SON</w:t>
      </w:r>
      <w:r>
        <w:rPr>
          <w:rFonts w:hint="eastAsia"/>
          <w:lang w:eastAsia="zh-CN"/>
        </w:rPr>
        <w:t>_MDT</w:t>
      </w:r>
      <w:r>
        <w:rPr>
          <w:lang w:eastAsia="zh-CN"/>
        </w:rPr>
        <w:t>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</w:t>
      </w:r>
    </w:p>
    <w:p>
      <w:pPr>
        <w:pStyle w:val="36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RAN3 notices RAN2 has achieved agreement on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MDT continuity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that s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ignalling based immediate MDT doesn't propagate across RATs, e.g. when the UE is handed over to/from NR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.</w:t>
      </w:r>
    </w:p>
    <w:p>
      <w:pPr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For intra system handover, after a UE handover from gNB to ng-eNB, it is possible the UE handover back to a gNB cell. </w:t>
      </w:r>
      <w:r>
        <w:rPr>
          <w:rFonts w:ascii="Arial" w:hAnsi="Arial" w:cs="Arial"/>
          <w:color w:val="000000"/>
          <w:sz w:val="21"/>
          <w:szCs w:val="22"/>
          <w:lang w:val="en-US" w:eastAsia="ko-KR"/>
        </w:rPr>
        <w:t xml:space="preserve">RAN3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kindly ask RAN2 to clarify whether it is benefi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cial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to propagat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immediate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MDT configuration in case of  intra system inter-RAT Xn Handover.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hint="eastAsia" w:ascii="Arial" w:hAnsi="Arial" w:cs="Arial"/>
          <w:color w:val="000000"/>
          <w:lang w:val="en-US" w:eastAsia="zh-CN"/>
        </w:rPr>
        <w:t>RAN2</w:t>
      </w:r>
      <w:r>
        <w:rPr>
          <w:rFonts w:ascii="Arial" w:hAnsi="Arial" w:cs="Arial"/>
          <w:color w:val="000000"/>
        </w:rPr>
        <w:t xml:space="preserve"> to take above into account and feedback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RAN3#108</w:t>
      </w:r>
      <w:r>
        <w:rPr>
          <w:rFonts w:hint="eastAsia" w:ascii="Arial" w:hAnsi="Arial" w:cs="Arial"/>
          <w:bCs/>
          <w:lang w:val="en-US" w:eastAsia="zh-CN"/>
        </w:rPr>
        <w:t>e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12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June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24-28 Aug 2020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Toulouse, FR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4EE7C56"/>
    <w:rsid w:val="07BF5ADD"/>
    <w:rsid w:val="0B476234"/>
    <w:rsid w:val="0C3373BA"/>
    <w:rsid w:val="0DB1608A"/>
    <w:rsid w:val="10AD4669"/>
    <w:rsid w:val="10DB73E9"/>
    <w:rsid w:val="112A192B"/>
    <w:rsid w:val="11327D9A"/>
    <w:rsid w:val="11EF650A"/>
    <w:rsid w:val="123E63C6"/>
    <w:rsid w:val="129A207B"/>
    <w:rsid w:val="139D53EB"/>
    <w:rsid w:val="179A6E1E"/>
    <w:rsid w:val="18826501"/>
    <w:rsid w:val="19682916"/>
    <w:rsid w:val="1C901D89"/>
    <w:rsid w:val="1ECE683C"/>
    <w:rsid w:val="1FF61A65"/>
    <w:rsid w:val="20F95022"/>
    <w:rsid w:val="23921B39"/>
    <w:rsid w:val="25FB5A38"/>
    <w:rsid w:val="281E05E7"/>
    <w:rsid w:val="2E102E1E"/>
    <w:rsid w:val="2E7B24C8"/>
    <w:rsid w:val="2ED67F47"/>
    <w:rsid w:val="2F010D5F"/>
    <w:rsid w:val="2F7D3E96"/>
    <w:rsid w:val="32E52A6B"/>
    <w:rsid w:val="339C501F"/>
    <w:rsid w:val="33B63288"/>
    <w:rsid w:val="33CF153C"/>
    <w:rsid w:val="381A589F"/>
    <w:rsid w:val="3B232184"/>
    <w:rsid w:val="3BE7376A"/>
    <w:rsid w:val="3C463CA2"/>
    <w:rsid w:val="3DB71461"/>
    <w:rsid w:val="41FB5519"/>
    <w:rsid w:val="43511B83"/>
    <w:rsid w:val="446B034F"/>
    <w:rsid w:val="46792639"/>
    <w:rsid w:val="47321E2B"/>
    <w:rsid w:val="48BF4DAC"/>
    <w:rsid w:val="49BA5E35"/>
    <w:rsid w:val="4BB45333"/>
    <w:rsid w:val="4CED33BA"/>
    <w:rsid w:val="550869A5"/>
    <w:rsid w:val="55561CA1"/>
    <w:rsid w:val="55574F3A"/>
    <w:rsid w:val="55D8358A"/>
    <w:rsid w:val="574A6BA9"/>
    <w:rsid w:val="591311DA"/>
    <w:rsid w:val="5B7B3A8B"/>
    <w:rsid w:val="5BC81535"/>
    <w:rsid w:val="5C5D0D4B"/>
    <w:rsid w:val="5C7520D9"/>
    <w:rsid w:val="5D7B5C96"/>
    <w:rsid w:val="60B53265"/>
    <w:rsid w:val="618273AD"/>
    <w:rsid w:val="62C135C6"/>
    <w:rsid w:val="63153063"/>
    <w:rsid w:val="632F2C71"/>
    <w:rsid w:val="64F13BB9"/>
    <w:rsid w:val="65520238"/>
    <w:rsid w:val="67AC5A3F"/>
    <w:rsid w:val="68FC14E8"/>
    <w:rsid w:val="6B04023F"/>
    <w:rsid w:val="6B460473"/>
    <w:rsid w:val="6CC039AB"/>
    <w:rsid w:val="6DAC5EEF"/>
    <w:rsid w:val="711B73B8"/>
    <w:rsid w:val="73042A3C"/>
    <w:rsid w:val="77AF2CAB"/>
    <w:rsid w:val="7DB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17</TotalTime>
  <ScaleCrop>false</ScaleCrop>
  <LinksUpToDate>false</LinksUpToDate>
  <CharactersWithSpaces>1151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ZTE-LiDapeng</cp:lastModifiedBy>
  <cp:lastPrinted>2002-04-23T07:10:00Z</cp:lastPrinted>
  <dcterms:modified xsi:type="dcterms:W3CDTF">2020-04-29T07:52:52Z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